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22" w:rsidRDefault="000E68D0">
      <w:pPr>
        <w:rPr>
          <w:rStyle w:val="a3"/>
        </w:rPr>
      </w:pPr>
      <w:r>
        <w:rPr>
          <w:rStyle w:val="a3"/>
        </w:rPr>
        <w:t>Информация о численно</w:t>
      </w:r>
      <w:bookmarkStart w:id="0" w:name="_GoBack"/>
      <w:bookmarkEnd w:id="0"/>
      <w:r>
        <w:rPr>
          <w:rStyle w:val="a3"/>
        </w:rPr>
        <w:t xml:space="preserve">сти обучающихся </w:t>
      </w:r>
      <w:r>
        <w:rPr>
          <w:rStyle w:val="a3"/>
        </w:rPr>
        <w:t xml:space="preserve">по реализуемым образовательным программам </w:t>
      </w:r>
      <w:r>
        <w:rPr>
          <w:rStyle w:val="a3"/>
        </w:rPr>
        <w:t>за счет бюджетных ассигнований бюджетов субъектов Российской Федерации</w:t>
      </w:r>
      <w:r>
        <w:rPr>
          <w:rStyle w:val="a3"/>
        </w:rPr>
        <w:t>, местных бюджетов и по договорам об образовании за счет физических и (или) юридических лиц</w:t>
      </w:r>
      <w:r>
        <w:rPr>
          <w:rStyle w:val="a3"/>
        </w:rPr>
        <w:t>:</w:t>
      </w:r>
    </w:p>
    <w:p w:rsidR="001562FE" w:rsidRDefault="001562FE">
      <w:pPr>
        <w:rPr>
          <w:rStyle w:val="a3"/>
        </w:rPr>
      </w:pPr>
    </w:p>
    <w:tbl>
      <w:tblPr>
        <w:tblW w:w="8923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471"/>
        <w:gridCol w:w="3847"/>
      </w:tblGrid>
      <w:tr w:rsidR="008159EC" w:rsidRPr="008159EC" w:rsidTr="008159E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Вид образовательной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Общая численность обучающихся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Численность обучающихся за счет (количество человек) бюджетов субъектов РФ (на 02.09.2024 года)</w:t>
            </w:r>
          </w:p>
        </w:tc>
      </w:tr>
      <w:tr w:rsidR="008159EC" w:rsidRPr="008159EC" w:rsidTr="008159E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в том числе иностранные граждане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</w:p>
        </w:tc>
      </w:tr>
      <w:tr w:rsidR="008159EC" w:rsidRPr="008159EC" w:rsidTr="008159E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ООП НОО  (1-4 классы)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339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339</w:t>
            </w:r>
          </w:p>
        </w:tc>
      </w:tr>
      <w:tr w:rsidR="008159EC" w:rsidRPr="008159EC" w:rsidTr="008159E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ООП ООО (5-9 классы)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355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355</w:t>
            </w:r>
          </w:p>
        </w:tc>
      </w:tr>
      <w:tr w:rsidR="008159EC" w:rsidRPr="008159EC" w:rsidTr="008159E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ООП СОО  (10-11 классы)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62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62</w:t>
            </w:r>
          </w:p>
        </w:tc>
      </w:tr>
      <w:tr w:rsidR="008159EC" w:rsidRPr="008159EC" w:rsidTr="008159E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Из них:</w:t>
            </w:r>
            <w:r w:rsidRPr="008159EC">
              <w:rPr>
                <w:color w:val="000000" w:themeColor="text1"/>
              </w:rPr>
              <w:br/>
              <w:t>Адаптированные ООП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25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25</w:t>
            </w:r>
          </w:p>
        </w:tc>
      </w:tr>
      <w:tr w:rsidR="008159EC" w:rsidRPr="008159EC" w:rsidTr="008159E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rStyle w:val="a3"/>
                <w:color w:val="000000" w:themeColor="text1"/>
                <w:bdr w:val="none" w:sz="0" w:space="0" w:color="auto" w:frame="1"/>
              </w:rPr>
              <w:t>По всем программам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756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59EC" w:rsidRPr="008159EC" w:rsidRDefault="008159EC" w:rsidP="008159EC">
            <w:pPr>
              <w:rPr>
                <w:color w:val="000000" w:themeColor="text1"/>
              </w:rPr>
            </w:pPr>
            <w:r w:rsidRPr="008159EC">
              <w:rPr>
                <w:color w:val="000000" w:themeColor="text1"/>
              </w:rPr>
              <w:t>756</w:t>
            </w:r>
          </w:p>
        </w:tc>
      </w:tr>
    </w:tbl>
    <w:p w:rsidR="008159EC" w:rsidRDefault="008159EC"/>
    <w:sectPr w:rsidR="0081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BC"/>
    <w:rsid w:val="000E68D0"/>
    <w:rsid w:val="001562FE"/>
    <w:rsid w:val="00274BBC"/>
    <w:rsid w:val="007C4622"/>
    <w:rsid w:val="0081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A148"/>
  <w15:chartTrackingRefBased/>
  <w15:docId w15:val="{C48F5E9A-A0BB-4598-93B1-AE6484D5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6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2024-11-10T10:23:00Z</dcterms:created>
  <dcterms:modified xsi:type="dcterms:W3CDTF">2024-11-10T10:28:00Z</dcterms:modified>
</cp:coreProperties>
</file>