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4E" w:rsidRPr="0013134E" w:rsidRDefault="0013134E" w:rsidP="0013134E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_GoBack"/>
      <w:r w:rsidRPr="0013134E">
        <w:rPr>
          <w:rFonts w:ascii="Times New Roman" w:hAnsi="Times New Roman" w:cs="Times New Roman"/>
          <w:b/>
          <w:color w:val="C00000"/>
          <w:sz w:val="26"/>
          <w:szCs w:val="26"/>
        </w:rPr>
        <w:t>КОНСУЛЬТАЦИЯ ДЛЯ РОДИТЕЛЕЙ БУДУЩИХ ПЕРВОКЛАССНИКОВ.</w:t>
      </w:r>
    </w:p>
    <w:p w:rsidR="0013134E" w:rsidRPr="0013134E" w:rsidRDefault="0013134E" w:rsidP="0013134E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3134E">
        <w:rPr>
          <w:rFonts w:ascii="Times New Roman" w:hAnsi="Times New Roman" w:cs="Times New Roman"/>
          <w:b/>
          <w:color w:val="C00000"/>
          <w:sz w:val="26"/>
          <w:szCs w:val="26"/>
        </w:rPr>
        <w:t>КАК ПОДГОТОВИТЬ РЕБЕНКА К ШКОЛЕ</w:t>
      </w:r>
    </w:p>
    <w:bookmarkEnd w:id="0"/>
    <w:p w:rsidR="0013134E" w:rsidRPr="0013134E" w:rsidRDefault="0013134E" w:rsidP="001313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1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34E">
        <w:rPr>
          <w:rFonts w:ascii="Times New Roman" w:hAnsi="Times New Roman" w:cs="Times New Roman"/>
          <w:b/>
          <w:sz w:val="28"/>
          <w:szCs w:val="28"/>
        </w:rPr>
        <w:t>Учитель -логопед Карелина С.Е.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🧠Школьная зрелость с точки зрения неврологии – это не просто умение читать и считать. Это комплексное состояние, означающее, что мозг ребенка «дозрел», структурно и функционально сформировались такие базовые нейропсихологические функции, как моторика, речь, восприятие, внимание, память, мышление, регуляция и контроль, работоспособность, наконец.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Школьная зрелость – сложный неврологический статус. Оценка ребенка неврологом перед школой – не пустая формальность, а важный шаг для понимания возможностей ребенка и выявления скрытых «слабых» мест.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Необходимо, чтобы ребенок был готов к школе психологически. Он должен быть готов к переходу и от игровой к познавательной деятельности.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Segoe UI Symbol" w:hAnsi="Segoe UI Symbol" w:cs="Segoe UI Symbol"/>
          <w:sz w:val="28"/>
          <w:szCs w:val="28"/>
        </w:rPr>
        <w:t>📕</w:t>
      </w:r>
      <w:proofErr w:type="gramStart"/>
      <w:r w:rsidRPr="001313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134E">
        <w:rPr>
          <w:rFonts w:ascii="Times New Roman" w:hAnsi="Times New Roman" w:cs="Times New Roman"/>
          <w:sz w:val="28"/>
          <w:szCs w:val="28"/>
        </w:rPr>
        <w:t xml:space="preserve"> школы остается два месяца. Что можно сделать за это время? Конечно, не стоит отнимать у ребенка возможность отдыхать, но заниматься с ним в игровой форме нужно каждый день минут по 20-30.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Segoe UI Symbol" w:hAnsi="Segoe UI Symbol" w:cs="Segoe UI Symbol"/>
          <w:sz w:val="28"/>
          <w:szCs w:val="28"/>
        </w:rPr>
        <w:t>👩</w:t>
      </w:r>
      <w:r w:rsidRPr="0013134E">
        <w:rPr>
          <w:rFonts w:ascii="Times New Roman" w:hAnsi="Times New Roman" w:cs="Times New Roman"/>
          <w:sz w:val="28"/>
          <w:szCs w:val="28"/>
        </w:rPr>
        <w:t>‍</w:t>
      </w:r>
      <w:r w:rsidRPr="0013134E">
        <w:rPr>
          <w:rFonts w:ascii="Segoe UI Symbol" w:hAnsi="Segoe UI Symbol" w:cs="Segoe UI Symbol"/>
          <w:sz w:val="28"/>
          <w:szCs w:val="28"/>
        </w:rPr>
        <w:t>🎓</w:t>
      </w:r>
      <w:proofErr w:type="gramStart"/>
      <w:r w:rsidRPr="0013134E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13134E">
        <w:rPr>
          <w:rFonts w:ascii="Times New Roman" w:hAnsi="Times New Roman" w:cs="Times New Roman"/>
          <w:sz w:val="28"/>
          <w:szCs w:val="28"/>
        </w:rPr>
        <w:t xml:space="preserve">, что ребенок – не копилка, не стоит «набивать» его знаниями. Необходимо подготовить его к школе в эмоциональном и социальном плане: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сформировать уверенность в своих силах, желание идти в школу, чтобы обрести новых друзей, узнавать каждый день много нового;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донести до ребенка: не стоит беспокоиться о том, что его не заберут после школы, и всегда приходить за ним вовремя;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развивать навыки самообслуживания, умение быстро раздеваться и одеваться, расстегивать и застегивать пуговицы, пользоваться туалетом, аккуратно есть, доставать из рюкзака и убирать в рюкзак все необходимые вещи, бережно относиться к книгам;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еще до поступления в школу воспитывать уважение к учителю, его авторитету, понимание того, что учитель всегда готов прийти на помощь;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воспитать умение вести себя на уроке, не кричать с места, а поднимать руку, не вставать и не ходить по классу, не разговаривать с соседом, слушать учителя и выполнять все его инструкции.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>Следует развивать такие психические функции, как слуховое и зрительной восприятия и внимание, мышление, память. Играйте с сыном или дочерью в такие игры, как «Что звучит?», «Где лает щенок?», «Найди отличия на картинках», «Найди ошибки художника», «Найди на картинке все буквы (цифры)», «Какие буквы перепутались?» и т. п. Учите ребенка решать кроссворды и разгадывать ребусы.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Segoe UI Symbol" w:hAnsi="Segoe UI Symbol" w:cs="Segoe UI Symbol"/>
          <w:sz w:val="28"/>
          <w:szCs w:val="28"/>
        </w:rPr>
        <w:t>📗📘</w:t>
      </w:r>
      <w:r w:rsidRPr="0013134E">
        <w:rPr>
          <w:rFonts w:ascii="Times New Roman" w:hAnsi="Times New Roman" w:cs="Times New Roman"/>
          <w:sz w:val="28"/>
          <w:szCs w:val="28"/>
        </w:rPr>
        <w:t>Продолжайте каждый день читать ребенку. Помните, что для его развития обязательно нужны русские народные сказки, накопившие в себе народную мудрость. Знаком ли ваш ребенок с такими сказками, как «Царевна-лягушка», «Сестрица Аленушка и братец Иванушка», «Двое из ларца», «Василиса Прекрасная», «Иванушка-дурачок», «Золотой конь», «</w:t>
      </w:r>
      <w:proofErr w:type="spellStart"/>
      <w:r w:rsidRPr="0013134E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13134E">
        <w:rPr>
          <w:rFonts w:ascii="Times New Roman" w:hAnsi="Times New Roman" w:cs="Times New Roman"/>
          <w:sz w:val="28"/>
          <w:szCs w:val="28"/>
        </w:rPr>
        <w:t xml:space="preserve"> – Ясный сокол»? Обязательно обсуждайте прочитанное, спрашивайте, кто из героев сказки понравился сыну или дочери, почему; что ему особенно понравилось в этой сказке.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Познакомьте ребенка со сказками А. С. Пушкина: «Сказка о рыбаке и рыбке», «Сказка о мертвой царевне и о семи богатырях», «Сказка о попе и работнике его </w:t>
      </w:r>
      <w:proofErr w:type="spellStart"/>
      <w:r w:rsidRPr="0013134E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13134E">
        <w:rPr>
          <w:rFonts w:ascii="Times New Roman" w:hAnsi="Times New Roman" w:cs="Times New Roman"/>
          <w:sz w:val="28"/>
          <w:szCs w:val="28"/>
        </w:rPr>
        <w:t xml:space="preserve">», «Сказка о царе </w:t>
      </w:r>
      <w:proofErr w:type="spellStart"/>
      <w:r w:rsidRPr="0013134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3134E">
        <w:rPr>
          <w:rFonts w:ascii="Times New Roman" w:hAnsi="Times New Roman" w:cs="Times New Roman"/>
          <w:sz w:val="28"/>
          <w:szCs w:val="28"/>
        </w:rPr>
        <w:t xml:space="preserve">…», «Сказка о золотом петушке». Это классика, на которой должны расти наши дети. Чтение таких сказок развивает у ребенка чувство языка, показывает красоту русского языка, учит говорить правильно и красиво.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Segoe UI Symbol" w:hAnsi="Segoe UI Symbol" w:cs="Segoe UI Symbol"/>
          <w:sz w:val="28"/>
          <w:szCs w:val="28"/>
        </w:rPr>
        <w:t>📔</w:t>
      </w:r>
      <w:r w:rsidRPr="0013134E">
        <w:rPr>
          <w:rFonts w:ascii="Times New Roman" w:hAnsi="Times New Roman" w:cs="Times New Roman"/>
          <w:sz w:val="28"/>
          <w:szCs w:val="28"/>
        </w:rPr>
        <w:t xml:space="preserve">Формируйте у ребенка желание читать самостоятельно. А для этого воспитывайте культуру семейного чтения: читайте сами, чтобы ребенок видел это, читайте ребенку, учите бережно относиться к книгам.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Если ваш ребенок еще не знаком со всеми буквами русского алфавита, пусть читает букварь, который у вас есть. Если вы изучили с ним все буквы, пригодятся книжки для чтения после букваря.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Segoe UI Symbol" w:hAnsi="Segoe UI Symbol" w:cs="Segoe UI Symbol"/>
          <w:sz w:val="28"/>
          <w:szCs w:val="28"/>
        </w:rPr>
        <w:t>🖊</w:t>
      </w:r>
      <w:r w:rsidRPr="0013134E">
        <w:rPr>
          <w:rFonts w:ascii="Times New Roman" w:hAnsi="Times New Roman" w:cs="Times New Roman"/>
          <w:sz w:val="28"/>
          <w:szCs w:val="28"/>
        </w:rPr>
        <w:t xml:space="preserve">Продолжайте развивать мелкую моторику ребенка. Это важно для формирования </w:t>
      </w:r>
      <w:proofErr w:type="spellStart"/>
      <w:r w:rsidRPr="0013134E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13134E">
        <w:rPr>
          <w:rFonts w:ascii="Times New Roman" w:hAnsi="Times New Roman" w:cs="Times New Roman"/>
          <w:sz w:val="28"/>
          <w:szCs w:val="28"/>
        </w:rPr>
        <w:t xml:space="preserve"> навыков и красивого почерка. Для этого вам пригодятся мозаика, </w:t>
      </w:r>
      <w:proofErr w:type="spellStart"/>
      <w:r w:rsidRPr="0013134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3134E">
        <w:rPr>
          <w:rFonts w:ascii="Times New Roman" w:hAnsi="Times New Roman" w:cs="Times New Roman"/>
          <w:sz w:val="28"/>
          <w:szCs w:val="28"/>
        </w:rPr>
        <w:t xml:space="preserve">, конструкторы с мелкими деталями, прописи для дошкольников, книжки-раскраски.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Развивайте общую моторику ребенка: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lastRenderedPageBreak/>
        <w:t xml:space="preserve">* учите его правильно прыгать на двух ногах, приземляясь на носочки;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формируйте умение прыгать на одной ноге;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учите прыгать через скакалку;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показывайте, как правильно бросать мяч среднего размера от груди и из-за головы;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упражняйте в попадании маленьким мячиком в цель, расположенную на расстоянии 1,5 метра и на уровне глаз (бросать мячик нужно из-за головы, с разворота);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* научите ребенка кататься на двухколесном велосипеде.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Segoe UI Symbol" w:hAnsi="Segoe UI Symbol" w:cs="Segoe UI Symbol"/>
          <w:sz w:val="28"/>
          <w:szCs w:val="28"/>
        </w:rPr>
        <w:t>🏀⚽🏸</w:t>
      </w:r>
      <w:proofErr w:type="gramStart"/>
      <w:r w:rsidRPr="001313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134E">
        <w:rPr>
          <w:rFonts w:ascii="Times New Roman" w:hAnsi="Times New Roman" w:cs="Times New Roman"/>
          <w:sz w:val="28"/>
          <w:szCs w:val="28"/>
        </w:rPr>
        <w:t xml:space="preserve"> прогулке играйте с ребенком в подвижные игры, привлекая к играм его друзей. Это могут быть такие игры, как «Классики», «</w:t>
      </w:r>
      <w:proofErr w:type="spellStart"/>
      <w:r w:rsidRPr="0013134E">
        <w:rPr>
          <w:rFonts w:ascii="Times New Roman" w:hAnsi="Times New Roman" w:cs="Times New Roman"/>
          <w:sz w:val="28"/>
          <w:szCs w:val="28"/>
        </w:rPr>
        <w:t>Выбивалы</w:t>
      </w:r>
      <w:proofErr w:type="spellEnd"/>
      <w:r w:rsidRPr="0013134E">
        <w:rPr>
          <w:rFonts w:ascii="Times New Roman" w:hAnsi="Times New Roman" w:cs="Times New Roman"/>
          <w:sz w:val="28"/>
          <w:szCs w:val="28"/>
        </w:rPr>
        <w:t xml:space="preserve">», «Колечко».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Тренируйте навыки счета у ребенка. Учите называть соседние числа, увеличивать и уменьшать любое число на один, сравнивая числа, пользоваться знаками «больше» и «меньше», упражняйте в решении и составлении задач.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Упражняйте ребенка в составлении предложений по картинке, в определении количества слов в предложении.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Учите делить слова на слоги, опираясь на правило: «В слове столько слогов, сколько гласных звуков».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Закрепите у сына или дочери представления о гласных и согласных звуках, твердых и мягких, глухих и звонких согласных, ударных и безударных гласных. Ребенок 7-го года жизни должен уметь выполнять звуковой анализ слов из четырех-пяти звуков.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Уделяйте особое внимание развитию связной речи ребенка; учите его составлять рассказ по серии картинок и по картинке, формируйте навык пересказа хорошо знакомой сказки или только что прочитанного рассказа.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Выучите с ребенком несколько небольших стихотворений русских классиков. Например, вступление к поэме А. С. </w:t>
      </w:r>
      <w:proofErr w:type="spellStart"/>
      <w:r w:rsidRPr="0013134E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13134E">
        <w:rPr>
          <w:rFonts w:ascii="Times New Roman" w:hAnsi="Times New Roman" w:cs="Times New Roman"/>
          <w:sz w:val="28"/>
          <w:szCs w:val="28"/>
        </w:rPr>
        <w:t xml:space="preserve"> «Руслан и Людмила», отрывок из стихотворения А. С. Пушкина «Осень», стихотворение А. Фета «Ласточки </w:t>
      </w:r>
      <w:r w:rsidRPr="0013134E">
        <w:rPr>
          <w:rFonts w:ascii="Times New Roman" w:hAnsi="Times New Roman" w:cs="Times New Roman"/>
          <w:sz w:val="28"/>
          <w:szCs w:val="28"/>
        </w:rPr>
        <w:lastRenderedPageBreak/>
        <w:t xml:space="preserve">пропали…», стихотворение С. Есенина «Белая береза». Это поможет педагогам оценить уровень общего и речевого развития вашего ребенка.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Ребенок 7-го года жизни должен знать фамилии, имена и отчества родителей, уметь рассказать, где родители работают, в чем заключается их работа. Позаботьтесь о том, чтобы он уверенно отвечал на подобные вопросы.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Расскажите ребенку, как называется страна, в которой он живет, познакомьте его со столицами России. Конечно же, ваши сын или дочь должны знать название своего населенного пункта и свой адрес.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В игре с мячом проверьте, сможет ли ребенок быстро и четко перечислить по несколько называний транспорта, диких и домашних животных, перелетных птиц, овощей, ягод, фруктов, школьных принадлежностей и т. п.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Учите ребенка отгадывать и толковать загадки, т. е. объяснять, как он отгадал каждую загадку.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Формируйте у ребенка умение толковать пословицы и поговорки.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Каждый день беседуйте с ребенком о том, как прошел его день, чем он занимался, чем ему понравился этот день. </w:t>
      </w:r>
    </w:p>
    <w:p w:rsidR="0013134E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 xml:space="preserve">Рассказывайте, как прошел ваш день, что в нем интересного. Это сослужит хорошую службу в дальнейшем. </w:t>
      </w:r>
    </w:p>
    <w:p w:rsidR="00B42793" w:rsidRPr="0013134E" w:rsidRDefault="0013134E" w:rsidP="0013134E">
      <w:pPr>
        <w:jc w:val="both"/>
        <w:rPr>
          <w:rFonts w:ascii="Times New Roman" w:hAnsi="Times New Roman" w:cs="Times New Roman"/>
          <w:sz w:val="28"/>
          <w:szCs w:val="28"/>
        </w:rPr>
      </w:pPr>
      <w:r w:rsidRPr="0013134E">
        <w:rPr>
          <w:rFonts w:ascii="Times New Roman" w:hAnsi="Times New Roman" w:cs="Times New Roman"/>
          <w:sz w:val="28"/>
          <w:szCs w:val="28"/>
        </w:rPr>
        <w:t>Успехов вам в воспитании и развитии ваших детей!</w:t>
      </w:r>
    </w:p>
    <w:sectPr w:rsidR="00B42793" w:rsidRPr="0013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55"/>
    <w:rsid w:val="0013134E"/>
    <w:rsid w:val="00194455"/>
    <w:rsid w:val="00B4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4841"/>
  <w15:chartTrackingRefBased/>
  <w15:docId w15:val="{3D3CBFAB-FF9B-4705-9D90-6EC372AF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2025-07-01T17:08:00Z</dcterms:created>
  <dcterms:modified xsi:type="dcterms:W3CDTF">2025-07-01T17:10:00Z</dcterms:modified>
</cp:coreProperties>
</file>